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 w:cs="Play" w:eastAsia="Play" w:hAnsi="Play"/>
          <w:b w:val="1"/>
        </w:rPr>
      </w:pPr>
      <w:r w:rsidDel="00000000" w:rsidR="00000000" w:rsidRPr="00000000">
        <w:rPr>
          <w:rtl w:val="0"/>
        </w:rPr>
      </w:r>
    </w:p>
    <w:p w:rsidR="00000000" w:rsidDel="00000000" w:rsidP="00000000" w:rsidRDefault="00000000" w:rsidRPr="00000000" w14:paraId="00000002">
      <w:pPr>
        <w:jc w:val="center"/>
        <w:rPr>
          <w:rFonts w:ascii="Play" w:cs="Play" w:eastAsia="Play" w:hAnsi="Play"/>
          <w:b w:val="1"/>
        </w:rPr>
      </w:pPr>
      <w:r w:rsidDel="00000000" w:rsidR="00000000" w:rsidRPr="00000000">
        <w:rPr>
          <w:rFonts w:ascii="Play" w:cs="Play" w:eastAsia="Play" w:hAnsi="Play"/>
          <w:b w:val="1"/>
          <w:rtl w:val="0"/>
        </w:rPr>
        <w:t xml:space="preserve">EL ARTE DEL </w:t>
      </w:r>
      <w:r w:rsidDel="00000000" w:rsidR="00000000" w:rsidRPr="00000000">
        <w:rPr>
          <w:rFonts w:ascii="Play" w:cs="Play" w:eastAsia="Play" w:hAnsi="Play"/>
          <w:b w:val="1"/>
          <w:i w:val="1"/>
          <w:rtl w:val="0"/>
        </w:rPr>
        <w:t xml:space="preserve">CRAFTSMANSHIP </w:t>
      </w:r>
      <w:r w:rsidDel="00000000" w:rsidR="00000000" w:rsidRPr="00000000">
        <w:rPr>
          <w:rFonts w:ascii="Play" w:cs="Play" w:eastAsia="Play" w:hAnsi="Play"/>
          <w:b w:val="1"/>
          <w:rtl w:val="0"/>
        </w:rPr>
        <w:t xml:space="preserve">TAILANDES</w:t>
      </w:r>
      <w:r w:rsidDel="00000000" w:rsidR="00000000" w:rsidRPr="00000000">
        <w:rPr>
          <w:rFonts w:ascii="Play" w:cs="Play" w:eastAsia="Play" w:hAnsi="Play"/>
          <w:b w:val="1"/>
          <w:rtl w:val="0"/>
        </w:rPr>
        <w:t xml:space="preserve">: DESCUBRE LA MAGIA DETRÁS DE CADA PIEZA PANDORA</w:t>
      </w:r>
      <w:r w:rsidDel="00000000" w:rsidR="00000000" w:rsidRPr="00000000">
        <w:rPr>
          <w:rtl w:val="0"/>
        </w:rPr>
      </w:r>
    </w:p>
    <w:p w:rsidR="00000000" w:rsidDel="00000000" w:rsidP="00000000" w:rsidRDefault="00000000" w:rsidRPr="00000000" w14:paraId="00000003">
      <w:pPr>
        <w:jc w:val="center"/>
        <w:rPr>
          <w:rFonts w:ascii="Play" w:cs="Play" w:eastAsia="Play" w:hAnsi="Play"/>
          <w:b w:val="1"/>
        </w:rPr>
      </w:pPr>
      <w:r w:rsidDel="00000000" w:rsidR="00000000" w:rsidRPr="00000000">
        <w:rPr>
          <w:rtl w:val="0"/>
        </w:rPr>
      </w:r>
    </w:p>
    <w:p w:rsidR="00000000" w:rsidDel="00000000" w:rsidP="00000000" w:rsidRDefault="00000000" w:rsidRPr="00000000" w14:paraId="00000004">
      <w:pPr>
        <w:jc w:val="center"/>
        <w:rPr>
          <w:rFonts w:ascii="Play" w:cs="Play" w:eastAsia="Play" w:hAnsi="Play"/>
          <w:i w:val="1"/>
        </w:rPr>
      </w:pPr>
      <w:r w:rsidDel="00000000" w:rsidR="00000000" w:rsidRPr="00000000">
        <w:rPr>
          <w:rFonts w:ascii="Play" w:cs="Play" w:eastAsia="Play" w:hAnsi="Play"/>
          <w:i w:val="1"/>
          <w:rtl w:val="0"/>
        </w:rPr>
        <w:t xml:space="preserve">¡Pasión por la calidad! Kevin Cahill  viaja a Tailandia para conocer el excepcional craftsmanship de </w:t>
      </w:r>
      <w:r w:rsidDel="00000000" w:rsidR="00000000" w:rsidRPr="00000000">
        <w:rPr>
          <w:rFonts w:ascii="Play" w:cs="Play" w:eastAsia="Play" w:hAnsi="Play"/>
          <w:b w:val="1"/>
          <w:i w:val="1"/>
          <w:rtl w:val="0"/>
        </w:rPr>
        <w:t xml:space="preserve">Pandora</w:t>
      </w:r>
      <w:r w:rsidDel="00000000" w:rsidR="00000000" w:rsidRPr="00000000">
        <w:rPr>
          <w:rFonts w:ascii="Play" w:cs="Play" w:eastAsia="Play" w:hAnsi="Play"/>
          <w:i w:val="1"/>
          <w:rtl w:val="0"/>
        </w:rPr>
        <w:t xml:space="preserve">.</w:t>
      </w:r>
    </w:p>
    <w:p w:rsidR="00000000" w:rsidDel="00000000" w:rsidP="00000000" w:rsidRDefault="00000000" w:rsidRPr="00000000" w14:paraId="00000005">
      <w:pPr>
        <w:jc w:val="both"/>
        <w:rPr>
          <w:rFonts w:ascii="Play" w:cs="Play" w:eastAsia="Play" w:hAnsi="Play"/>
        </w:rPr>
      </w:pPr>
      <w:r w:rsidDel="00000000" w:rsidR="00000000" w:rsidRPr="00000000">
        <w:rPr>
          <w:rtl w:val="0"/>
        </w:rPr>
      </w:r>
    </w:p>
    <w:p w:rsidR="00000000" w:rsidDel="00000000" w:rsidP="00000000" w:rsidRDefault="00000000" w:rsidRPr="00000000" w14:paraId="00000006">
      <w:pPr>
        <w:jc w:val="both"/>
        <w:rPr>
          <w:rFonts w:ascii="Play" w:cs="Play" w:eastAsia="Play" w:hAnsi="Play"/>
        </w:rPr>
      </w:pPr>
      <w:r w:rsidDel="00000000" w:rsidR="00000000" w:rsidRPr="00000000">
        <w:rPr>
          <w:rFonts w:ascii="Play" w:cs="Play" w:eastAsia="Play" w:hAnsi="Play"/>
          <w:rtl w:val="0"/>
        </w:rPr>
        <w:t xml:space="preserve">Detrás de cada pieza de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existe un largo proceso de diseño y producción. En 2005, Pandora abrió su primera fábrica propia en Gemopolis, Tailandia, cuna de los mejores artesanos joyeros, con el objetivo de asegurar que cada pieza de la marca estuviera hecha bajo los más altos estándares de calidad. </w:t>
      </w:r>
      <w:r w:rsidDel="00000000" w:rsidR="00000000" w:rsidRPr="00000000">
        <w:rPr>
          <w:rFonts w:ascii="Play" w:cs="Play" w:eastAsia="Play" w:hAnsi="Play"/>
          <w:rtl w:val="0"/>
        </w:rPr>
        <w:t xml:space="preserve">Motivo por el cual, algunas personalidades como </w:t>
      </w:r>
      <w:r w:rsidDel="00000000" w:rsidR="00000000" w:rsidRPr="00000000">
        <w:rPr>
          <w:rFonts w:ascii="Play" w:cs="Play" w:eastAsia="Play" w:hAnsi="Play"/>
          <w:rtl w:val="0"/>
        </w:rPr>
        <w:t xml:space="preserve">Jessica Barboza</w:t>
      </w:r>
      <w:r w:rsidDel="00000000" w:rsidR="00000000" w:rsidRPr="00000000">
        <w:rPr>
          <w:rFonts w:ascii="Play" w:cs="Play" w:eastAsia="Play" w:hAnsi="Play"/>
          <w:rtl w:val="0"/>
        </w:rPr>
        <w:t xml:space="preserve">, Kevin Cahill y </w:t>
      </w:r>
      <w:r w:rsidDel="00000000" w:rsidR="00000000" w:rsidRPr="00000000">
        <w:rPr>
          <w:rFonts w:ascii="Play" w:cs="Play" w:eastAsia="Play" w:hAnsi="Play"/>
          <w:rtl w:val="0"/>
        </w:rPr>
        <w:t xml:space="preserve">Amanda Duhamel</w:t>
      </w:r>
      <w:r w:rsidDel="00000000" w:rsidR="00000000" w:rsidRPr="00000000">
        <w:rPr>
          <w:rFonts w:ascii="Play" w:cs="Play" w:eastAsia="Play" w:hAnsi="Play"/>
          <w:rtl w:val="0"/>
        </w:rPr>
        <w:t xml:space="preserve">, viajaron a Tailandia con Pandora para poder conocer las maravillas de su cultura, experimentar de primera mano el detallado proceso de </w:t>
      </w:r>
      <w:r w:rsidDel="00000000" w:rsidR="00000000" w:rsidRPr="00000000">
        <w:rPr>
          <w:rFonts w:ascii="Play" w:cs="Play" w:eastAsia="Play" w:hAnsi="Play"/>
          <w:i w:val="1"/>
          <w:rtl w:val="0"/>
        </w:rPr>
        <w:t xml:space="preserve">craftsmanship </w:t>
      </w:r>
      <w:r w:rsidDel="00000000" w:rsidR="00000000" w:rsidRPr="00000000">
        <w:rPr>
          <w:rFonts w:ascii="Play" w:cs="Play" w:eastAsia="Play" w:hAnsi="Play"/>
          <w:rtl w:val="0"/>
        </w:rPr>
        <w:t xml:space="preserve">detrás de cada pieza, así como su historia y el heritage de la marca</w:t>
      </w:r>
      <w:r w:rsidDel="00000000" w:rsidR="00000000" w:rsidRPr="00000000">
        <w:rPr>
          <w:rFonts w:ascii="Play" w:cs="Play" w:eastAsia="Play" w:hAnsi="Play"/>
          <w:rtl w:val="0"/>
        </w:rPr>
        <w:t xml:space="preserve">. </w:t>
      </w:r>
      <w:r w:rsidDel="00000000" w:rsidR="00000000" w:rsidRPr="00000000">
        <w:rPr>
          <w:rtl w:val="0"/>
        </w:rPr>
      </w:r>
    </w:p>
    <w:p w:rsidR="00000000" w:rsidDel="00000000" w:rsidP="00000000" w:rsidRDefault="00000000" w:rsidRPr="00000000" w14:paraId="00000007">
      <w:pPr>
        <w:jc w:val="both"/>
        <w:rPr>
          <w:rFonts w:ascii="Play" w:cs="Play" w:eastAsia="Play" w:hAnsi="Play"/>
        </w:rPr>
      </w:pPr>
      <w:r w:rsidDel="00000000" w:rsidR="00000000" w:rsidRPr="00000000">
        <w:rPr>
          <w:rtl w:val="0"/>
        </w:rPr>
      </w:r>
    </w:p>
    <w:p w:rsidR="00000000" w:rsidDel="00000000" w:rsidP="00000000" w:rsidRDefault="00000000" w:rsidRPr="00000000" w14:paraId="00000008">
      <w:pPr>
        <w:jc w:val="both"/>
        <w:rPr>
          <w:rFonts w:ascii="Play" w:cs="Play" w:eastAsia="Play" w:hAnsi="Play"/>
        </w:rPr>
      </w:pPr>
      <w:r w:rsidDel="00000000" w:rsidR="00000000" w:rsidRPr="00000000">
        <w:rPr>
          <w:rFonts w:ascii="Play" w:cs="Play" w:eastAsia="Play" w:hAnsi="Play"/>
          <w:rtl w:val="0"/>
        </w:rPr>
        <w:t xml:space="preserve">La magia sucede en dos instalaciones de la marca: Pandora Production Thailand (PPT), ubicada cerca de Bangkok, y Pandora Production Thailand 2 (PPT2), ubicada en Lamphun. Ambos centros se encuentran certificados como Gold en el sistema LEED, Liderazgo en Energía y Diseño Ambiental, ya que una de las prioridades de la marca es crear joyas de manera sostenible. </w:t>
      </w:r>
    </w:p>
    <w:p w:rsidR="00000000" w:rsidDel="00000000" w:rsidP="00000000" w:rsidRDefault="00000000" w:rsidRPr="00000000" w14:paraId="00000009">
      <w:pPr>
        <w:jc w:val="both"/>
        <w:rPr>
          <w:rFonts w:ascii="Play" w:cs="Play" w:eastAsia="Play" w:hAnsi="Play"/>
        </w:rPr>
      </w:pPr>
      <w:r w:rsidDel="00000000" w:rsidR="00000000" w:rsidRPr="00000000">
        <w:rPr>
          <w:rtl w:val="0"/>
        </w:rPr>
      </w:r>
    </w:p>
    <w:p w:rsidR="00000000" w:rsidDel="00000000" w:rsidP="00000000" w:rsidRDefault="00000000" w:rsidRPr="00000000" w14:paraId="0000000A">
      <w:pPr>
        <w:jc w:val="both"/>
        <w:rPr>
          <w:rFonts w:ascii="Play" w:cs="Play" w:eastAsia="Play" w:hAnsi="Play"/>
        </w:rPr>
      </w:pPr>
      <w:r w:rsidDel="00000000" w:rsidR="00000000" w:rsidRPr="00000000">
        <w:rPr>
          <w:rFonts w:ascii="Play" w:cs="Play" w:eastAsia="Play" w:hAnsi="Play"/>
          <w:rtl w:val="0"/>
        </w:rPr>
        <w:t xml:space="preserve">En ellos, más de 14 mil trabajadores altamente especializados hacen relucir la belleza de todos los materiales elegidos para dar vida a un diseño Pandora como lo son los cristales de Murano, circonitas cúbicas, piel, perlas cultivadas y el esmalte. Cada material es aplicado a mano con diferentes técnicas como </w:t>
      </w:r>
      <w:r w:rsidDel="00000000" w:rsidR="00000000" w:rsidRPr="00000000">
        <w:rPr>
          <w:rFonts w:ascii="Play" w:cs="Play" w:eastAsia="Play" w:hAnsi="Play"/>
          <w:i w:val="1"/>
          <w:rtl w:val="0"/>
        </w:rPr>
        <w:t xml:space="preserve">cloisonné</w:t>
      </w:r>
      <w:r w:rsidDel="00000000" w:rsidR="00000000" w:rsidRPr="00000000">
        <w:rPr>
          <w:rFonts w:ascii="Play" w:cs="Play" w:eastAsia="Play" w:hAnsi="Play"/>
          <w:rtl w:val="0"/>
        </w:rPr>
        <w:t xml:space="preserve"> y </w:t>
      </w:r>
      <w:r w:rsidDel="00000000" w:rsidR="00000000" w:rsidRPr="00000000">
        <w:rPr>
          <w:rFonts w:ascii="Play" w:cs="Play" w:eastAsia="Play" w:hAnsi="Play"/>
          <w:i w:val="1"/>
          <w:rtl w:val="0"/>
        </w:rPr>
        <w:t xml:space="preserve">champlevé</w:t>
      </w:r>
      <w:r w:rsidDel="00000000" w:rsidR="00000000" w:rsidRPr="00000000">
        <w:rPr>
          <w:rFonts w:ascii="Play" w:cs="Play" w:eastAsia="Play" w:hAnsi="Play"/>
          <w:rtl w:val="0"/>
        </w:rPr>
        <w:t xml:space="preserve">.</w:t>
      </w:r>
      <w:r w:rsidDel="00000000" w:rsidR="00000000" w:rsidRPr="00000000">
        <w:rPr>
          <w:rtl w:val="0"/>
        </w:rPr>
      </w:r>
    </w:p>
    <w:p w:rsidR="00000000" w:rsidDel="00000000" w:rsidP="00000000" w:rsidRDefault="00000000" w:rsidRPr="00000000" w14:paraId="0000000B">
      <w:pPr>
        <w:jc w:val="both"/>
        <w:rPr>
          <w:rFonts w:ascii="Play" w:cs="Play" w:eastAsia="Play" w:hAnsi="Play"/>
        </w:rPr>
      </w:pPr>
      <w:r w:rsidDel="00000000" w:rsidR="00000000" w:rsidRPr="00000000">
        <w:rPr>
          <w:rtl w:val="0"/>
        </w:rPr>
      </w:r>
    </w:p>
    <w:p w:rsidR="00000000" w:rsidDel="00000000" w:rsidP="00000000" w:rsidRDefault="00000000" w:rsidRPr="00000000" w14:paraId="0000000C">
      <w:pPr>
        <w:jc w:val="both"/>
        <w:rPr>
          <w:rFonts w:ascii="Play" w:cs="Play" w:eastAsia="Play" w:hAnsi="Play"/>
        </w:rPr>
      </w:pPr>
      <w:r w:rsidDel="00000000" w:rsidR="00000000" w:rsidRPr="00000000">
        <w:rPr>
          <w:rFonts w:ascii="Play" w:cs="Play" w:eastAsia="Play" w:hAnsi="Play"/>
          <w:rtl w:val="0"/>
        </w:rPr>
        <w:t xml:space="preserve">La atención al detalle se mantiene en todos los procesos de fabricación, cada pieza de la marca pasa aproximadamente por 25 pares de manos, razón por la cual no hay dos piezas exactamente iguales. El proceso es un verdadero trabajo de amor y requiere precisión, ya que todos los cristales se engarzan a mano bajo diferentes técnicas como la flush, bezel, pavé, mosaico o peg. </w:t>
      </w:r>
    </w:p>
    <w:p w:rsidR="00000000" w:rsidDel="00000000" w:rsidP="00000000" w:rsidRDefault="00000000" w:rsidRPr="00000000" w14:paraId="0000000D">
      <w:pPr>
        <w:jc w:val="both"/>
        <w:rPr>
          <w:rFonts w:ascii="Play" w:cs="Play" w:eastAsia="Play" w:hAnsi="Play"/>
        </w:rPr>
      </w:pPr>
      <w:r w:rsidDel="00000000" w:rsidR="00000000" w:rsidRPr="00000000">
        <w:rPr>
          <w:rtl w:val="0"/>
        </w:rPr>
      </w:r>
    </w:p>
    <w:p w:rsidR="00000000" w:rsidDel="00000000" w:rsidP="00000000" w:rsidRDefault="00000000" w:rsidRPr="00000000" w14:paraId="0000000E">
      <w:pPr>
        <w:jc w:val="both"/>
        <w:rPr>
          <w:rFonts w:ascii="Play" w:cs="Play" w:eastAsia="Play" w:hAnsi="Play"/>
        </w:rPr>
      </w:pPr>
      <w:r w:rsidDel="00000000" w:rsidR="00000000" w:rsidRPr="00000000">
        <w:rPr>
          <w:rFonts w:ascii="Play" w:cs="Play" w:eastAsia="Play" w:hAnsi="Play"/>
          <w:rtl w:val="0"/>
        </w:rPr>
        <w:t xml:space="preserve">El proceso de producción de cada pieza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es apasionante, y es por esto que el </w:t>
      </w:r>
      <w:r w:rsidDel="00000000" w:rsidR="00000000" w:rsidRPr="00000000">
        <w:rPr>
          <w:rFonts w:ascii="Play" w:cs="Play" w:eastAsia="Play" w:hAnsi="Play"/>
          <w:i w:val="1"/>
          <w:rtl w:val="0"/>
        </w:rPr>
        <w:t xml:space="preserve">Pandora</w:t>
      </w:r>
      <w:r w:rsidDel="00000000" w:rsidR="00000000" w:rsidRPr="00000000">
        <w:rPr>
          <w:rFonts w:ascii="Play" w:cs="Play" w:eastAsia="Play" w:hAnsi="Play"/>
          <w:rtl w:val="0"/>
        </w:rPr>
        <w:t xml:space="preserve"> </w:t>
      </w:r>
      <w:r w:rsidDel="00000000" w:rsidR="00000000" w:rsidRPr="00000000">
        <w:rPr>
          <w:rFonts w:ascii="Play" w:cs="Play" w:eastAsia="Play" w:hAnsi="Play"/>
          <w:i w:val="1"/>
          <w:rtl w:val="0"/>
        </w:rPr>
        <w:t xml:space="preserve">Squad</w:t>
      </w:r>
      <w:r w:rsidDel="00000000" w:rsidR="00000000" w:rsidRPr="00000000">
        <w:rPr>
          <w:rFonts w:ascii="Play" w:cs="Play" w:eastAsia="Play" w:hAnsi="Play"/>
          <w:rtl w:val="0"/>
        </w:rPr>
        <w:t xml:space="preserve"> tuvo el placer de visitar la fábrica para crear su propio charm, como pudiste ver en sus redes sociales. Cada uno de ellos, quedó completamente sorprendido y enamorado del arte detrás de su joyería favorita. Al igual que todos ellos, porta con orgullo tus piezas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creadas con mucha dedicación y cariño para que puedas atesorar tus momentos más especiales. </w:t>
      </w:r>
    </w:p>
    <w:p w:rsidR="00000000" w:rsidDel="00000000" w:rsidP="00000000" w:rsidRDefault="00000000" w:rsidRPr="00000000" w14:paraId="0000000F">
      <w:pPr>
        <w:rPr>
          <w:rFonts w:ascii="Play" w:cs="Play" w:eastAsia="Play" w:hAnsi="Play"/>
        </w:rPr>
      </w:pPr>
      <w:r w:rsidDel="00000000" w:rsidR="00000000" w:rsidRPr="00000000">
        <w:rPr>
          <w:rtl w:val="0"/>
        </w:rPr>
      </w:r>
    </w:p>
    <w:p w:rsidR="00000000" w:rsidDel="00000000" w:rsidP="00000000" w:rsidRDefault="00000000" w:rsidRPr="00000000" w14:paraId="00000010">
      <w:pPr>
        <w:jc w:val="center"/>
        <w:rPr>
          <w:rFonts w:ascii="Play" w:cs="Play" w:eastAsia="Play" w:hAnsi="Play"/>
        </w:rPr>
      </w:pPr>
      <w:r w:rsidDel="00000000" w:rsidR="00000000" w:rsidRPr="00000000">
        <w:rPr>
          <w:rtl w:val="0"/>
        </w:rPr>
      </w:r>
    </w:p>
    <w:p w:rsidR="00000000" w:rsidDel="00000000" w:rsidP="00000000" w:rsidRDefault="00000000" w:rsidRPr="00000000" w14:paraId="00000011">
      <w:pPr>
        <w:jc w:val="center"/>
        <w:rPr>
          <w:rFonts w:ascii="Play" w:cs="Play" w:eastAsia="Play" w:hAnsi="Play"/>
          <w:b w:val="1"/>
        </w:rPr>
      </w:pPr>
      <w:r w:rsidDel="00000000" w:rsidR="00000000" w:rsidRPr="00000000">
        <w:rPr>
          <w:rFonts w:ascii="Play" w:cs="Play" w:eastAsia="Play" w:hAnsi="Play"/>
          <w:b w:val="1"/>
          <w:rtl w:val="0"/>
        </w:rPr>
        <w:t xml:space="preserve">#FromThailandWithLove    #PandoraSquad23     #PandoraTakesThailand</w:t>
      </w:r>
    </w:p>
    <w:p w:rsidR="00000000" w:rsidDel="00000000" w:rsidP="00000000" w:rsidRDefault="00000000" w:rsidRPr="00000000" w14:paraId="00000012">
      <w:pPr>
        <w:rPr>
          <w:rFonts w:ascii="Play" w:cs="Play" w:eastAsia="Play" w:hAnsi="Play"/>
        </w:rPr>
      </w:pPr>
      <w:r w:rsidDel="00000000" w:rsidR="00000000" w:rsidRPr="00000000">
        <w:rPr>
          <w:rtl w:val="0"/>
        </w:rPr>
      </w:r>
    </w:p>
    <w:p w:rsidR="00000000" w:rsidDel="00000000" w:rsidP="00000000" w:rsidRDefault="00000000" w:rsidRPr="00000000" w14:paraId="00000013">
      <w:pPr>
        <w:jc w:val="both"/>
        <w:rPr>
          <w:rFonts w:ascii="Play" w:cs="Play" w:eastAsia="Play" w:hAnsi="Play"/>
        </w:rPr>
      </w:pPr>
      <w:r w:rsidDel="00000000" w:rsidR="00000000" w:rsidRPr="00000000">
        <w:rPr>
          <w:rtl w:val="0"/>
        </w:rPr>
      </w:r>
    </w:p>
    <w:p w:rsidR="00000000" w:rsidDel="00000000" w:rsidP="00000000" w:rsidRDefault="00000000" w:rsidRPr="00000000" w14:paraId="00000014">
      <w:pPr>
        <w:rPr>
          <w:rFonts w:ascii="Play" w:cs="Play" w:eastAsia="Play" w:hAnsi="Play"/>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color w:val="980000"/>
        </w:rPr>
      </w:pPr>
      <w:r w:rsidDel="00000000" w:rsidR="00000000" w:rsidRPr="00000000">
        <w:rPr>
          <w:rtl w:val="0"/>
        </w:rPr>
      </w:r>
    </w:p>
    <w:p w:rsidR="00000000" w:rsidDel="00000000" w:rsidP="00000000" w:rsidRDefault="00000000" w:rsidRPr="00000000" w14:paraId="00000017">
      <w:pPr>
        <w:spacing w:line="276" w:lineRule="auto"/>
        <w:rPr>
          <w:rFonts w:ascii="Play" w:cs="Play" w:eastAsia="Play" w:hAnsi="Play"/>
          <w:b w:val="1"/>
          <w:sz w:val="18"/>
          <w:szCs w:val="18"/>
        </w:rPr>
      </w:pPr>
      <w:r w:rsidDel="00000000" w:rsidR="00000000" w:rsidRPr="00000000">
        <w:rPr>
          <w:rFonts w:ascii="Play" w:cs="Play" w:eastAsia="Play" w:hAnsi="Play"/>
          <w:b w:val="1"/>
          <w:sz w:val="18"/>
          <w:szCs w:val="18"/>
          <w:rtl w:val="0"/>
        </w:rPr>
        <w:t xml:space="preserve">ACERCA DE  PANDORA</w:t>
      </w:r>
    </w:p>
    <w:p w:rsidR="00000000" w:rsidDel="00000000" w:rsidP="00000000" w:rsidRDefault="00000000" w:rsidRPr="00000000" w14:paraId="00000018">
      <w:pPr>
        <w:spacing w:line="276" w:lineRule="auto"/>
        <w:jc w:val="both"/>
        <w:rPr>
          <w:rFonts w:ascii="Play" w:cs="Play" w:eastAsia="Play" w:hAnsi="Play"/>
          <w:sz w:val="18"/>
          <w:szCs w:val="18"/>
        </w:rPr>
      </w:pPr>
      <w:r w:rsidDel="00000000" w:rsidR="00000000" w:rsidRPr="00000000">
        <w:rPr>
          <w:rFonts w:ascii="Play" w:cs="Play" w:eastAsia="Play" w:hAnsi="Play"/>
          <w:sz w:val="18"/>
          <w:szCs w:val="18"/>
          <w:rtl w:val="0"/>
        </w:rPr>
        <w:t xml:space="preserve">Pandora diseña, manufactura y vende joyería con acabados a mano, contemporánea y a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19">
      <w:pPr>
        <w:spacing w:line="276" w:lineRule="auto"/>
        <w:jc w:val="both"/>
        <w:rPr>
          <w:rFonts w:ascii="Play" w:cs="Play" w:eastAsia="Play" w:hAnsi="Play"/>
          <w:sz w:val="18"/>
          <w:szCs w:val="18"/>
        </w:rPr>
      </w:pPr>
      <w:r w:rsidDel="00000000" w:rsidR="00000000" w:rsidRPr="00000000">
        <w:rPr>
          <w:rtl w:val="0"/>
        </w:rPr>
      </w:r>
    </w:p>
    <w:p w:rsidR="00000000" w:rsidDel="00000000" w:rsidP="00000000" w:rsidRDefault="00000000" w:rsidRPr="00000000" w14:paraId="0000001A">
      <w:pPr>
        <w:spacing w:line="276" w:lineRule="auto"/>
        <w:jc w:val="both"/>
        <w:rPr>
          <w:rFonts w:ascii="Play" w:cs="Play" w:eastAsia="Play" w:hAnsi="Play"/>
        </w:rPr>
      </w:pPr>
      <w:r w:rsidDel="00000000" w:rsidR="00000000" w:rsidRPr="00000000">
        <w:rPr>
          <w:rFonts w:ascii="Play" w:cs="Play" w:eastAsia="Play" w:hAnsi="Play"/>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1B">
      <w:pPr>
        <w:rPr>
          <w:rFonts w:ascii="Play" w:cs="Play" w:eastAsia="Play" w:hAnsi="Play"/>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1643063" cy="3401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340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